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D56" w:rsidRDefault="006C4CED">
      <w:pPr>
        <w:rPr>
          <w:b/>
        </w:rPr>
      </w:pPr>
      <w:r w:rsidRPr="006C4CED">
        <w:rPr>
          <w:b/>
        </w:rPr>
        <w:t>NOTA</w:t>
      </w:r>
    </w:p>
    <w:p w:rsidR="00C678A9" w:rsidRPr="006C4CED" w:rsidRDefault="00C678A9">
      <w:pPr>
        <w:rPr>
          <w:b/>
        </w:rPr>
      </w:pPr>
      <w:r>
        <w:rPr>
          <w:rFonts w:ascii="Calibri" w:hAnsi="Calibri"/>
          <w:color w:val="000000"/>
          <w:shd w:val="clear" w:color="auto" w:fill="FFFFFF"/>
        </w:rPr>
        <w:t>Monto destinado al Fondo Estatal de Desastres Naturales 2020: No hay registro en el SIAFEV 2020.</w:t>
      </w:r>
      <w:bookmarkStart w:id="0" w:name="_GoBack"/>
      <w:bookmarkEnd w:id="0"/>
    </w:p>
    <w:p w:rsidR="006C4CED" w:rsidRDefault="006C4CED" w:rsidP="006C4CED">
      <w:pPr>
        <w:jc w:val="both"/>
      </w:pPr>
      <w:r>
        <w:rPr>
          <w:rFonts w:ascii="Calibri" w:hAnsi="Calibri"/>
          <w:color w:val="000000"/>
          <w:shd w:val="clear" w:color="auto" w:fill="FFFFFF"/>
        </w:rPr>
        <w:t>Monto destinado al Fondo Estatal de Desastres Naturales 2014-2019. No hay registro del en los años 2014 al 2018. En el 2018 se realizó el procedimiento para el Ejercicio Fiscal 2019, sin embargo no se realizó el proceso durante el 2019 para asignar dicho recurso, por lo que se procedió a la cancelación como cierre de año 2019, por lo cual no hay reporte para este Fondo.</w:t>
      </w:r>
    </w:p>
    <w:sectPr w:rsidR="006C4C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ED"/>
    <w:rsid w:val="003A65F6"/>
    <w:rsid w:val="006C4CED"/>
    <w:rsid w:val="00763176"/>
    <w:rsid w:val="00944DBB"/>
    <w:rsid w:val="00C678A9"/>
    <w:rsid w:val="00E169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8C581-A1F3-4A81-974C-6DEBA0C5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402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GC</dc:creator>
  <cp:keywords/>
  <dc:description/>
  <cp:lastModifiedBy>Magdalena GC</cp:lastModifiedBy>
  <cp:revision>4</cp:revision>
  <dcterms:created xsi:type="dcterms:W3CDTF">2020-04-15T16:40:00Z</dcterms:created>
  <dcterms:modified xsi:type="dcterms:W3CDTF">2020-04-15T16:40:00Z</dcterms:modified>
</cp:coreProperties>
</file>